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57" w:rsidRPr="00B47577" w:rsidRDefault="00344E57" w:rsidP="00344E57">
      <w:pPr>
        <w:spacing w:line="360" w:lineRule="auto"/>
        <w:ind w:firstLine="709"/>
        <w:jc w:val="right"/>
        <w:rPr>
          <w:b/>
          <w:sz w:val="32"/>
          <w:szCs w:val="32"/>
        </w:rPr>
      </w:pPr>
      <w:r w:rsidRPr="00B47577">
        <w:rPr>
          <w:b/>
          <w:sz w:val="32"/>
          <w:szCs w:val="32"/>
        </w:rPr>
        <w:t xml:space="preserve">О  друзьях – товарищах…        </w:t>
      </w:r>
    </w:p>
    <w:p w:rsidR="00344E57" w:rsidRDefault="00344E57" w:rsidP="00344E57">
      <w:pPr>
        <w:spacing w:line="360" w:lineRule="auto"/>
        <w:ind w:firstLine="709"/>
      </w:pPr>
    </w:p>
    <w:p w:rsidR="00344E57" w:rsidRDefault="00344E57" w:rsidP="00344E57">
      <w:pPr>
        <w:spacing w:line="360" w:lineRule="auto"/>
        <w:ind w:firstLine="709"/>
        <w:rPr>
          <w:sz w:val="28"/>
          <w:szCs w:val="28"/>
        </w:rPr>
      </w:pPr>
      <w:r w:rsidRPr="0033408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Я  начинал работать  в </w:t>
      </w:r>
      <w:proofErr w:type="spellStart"/>
      <w:r>
        <w:rPr>
          <w:sz w:val="28"/>
          <w:szCs w:val="28"/>
        </w:rPr>
        <w:t>Нижневартовской</w:t>
      </w:r>
      <w:proofErr w:type="spellEnd"/>
      <w:r>
        <w:rPr>
          <w:sz w:val="28"/>
          <w:szCs w:val="28"/>
        </w:rPr>
        <w:t xml:space="preserve"> городской газете «Ленинское знамя», впоследствии «Местное время»   в  декабре  1986 года.  Моё  появление  в редакции  предопределил  ряд  интересных,  пожалуй, даже  драматичных  событий.  Городская газета  выступило  против  политики  партии  в  области  нефтедобычи.  На  её  страницах  появилась  весьма  революционная  по  тем  временам  публикация,  которая  называлась  «Подножка  на  высшем  уровне». 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 мнению  одного  весьма  авторитетного  эксперта   сегодня эта публикация выглядела   довольно  безобидно,  но  тогда  сняли  главного  редактора  Владимира  Андросенко.  Он  не  был  записным  фрондёром,  просто  был  честным  и  добросовестным  журналистом  и  смелым  человеком.  В  коллективе  его  очень  любили.  Но  любили  не  просто  тихо  и  застенчиво,  а  весьма  действенно.  В  защиту  опального   главного редактора  посыпались  коллективные  письма.  Вплоть  до  ЦК КПСС. Работали комиссии.  </w:t>
      </w:r>
      <w:proofErr w:type="spellStart"/>
      <w:r>
        <w:rPr>
          <w:sz w:val="28"/>
          <w:szCs w:val="28"/>
        </w:rPr>
        <w:t>Нижневартовский</w:t>
      </w:r>
      <w:proofErr w:type="spellEnd"/>
      <w:r>
        <w:rPr>
          <w:sz w:val="28"/>
          <w:szCs w:val="28"/>
        </w:rPr>
        <w:t xml:space="preserve">  горком 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 упомянут  в  нелестном  контексте  в  материалах  съезда,  а  редактор  был  реабилитирован. 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Нет,  его  не  восстановили  в  прежней  должности,  а  отправили  в  новый  город  Радужный,  где  он  возглавил  новую  газету  «Новости  Радужного».  Здесь  он  проработал  недолго  и  вскоре  стал  собкором  «Социалистическая  индустрия» по Магадану и области. 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Вот  в  такую  редакцию  на  должность  заместителя  главного  меня  и  направил  Ханты – Мансийский  окружком  партии.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Две  вещи  меня  приятно  удивили  и,  можно  сказать,  поразили.  Это  тираж  газеты  и  то  количество  писем,  которое  поступало  в  редакцию. 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Тираж  был  настолько  велик,  что  он  позволил  газете  в  скором  времени стать самоокупаемой  и  даже  приносить  прибыль.  А  вот  письма… 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Каждый  день  на  стол  главного  редактора  Валерия  Белобородова,  а  в  его  отсутствие  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мой,  ложилась  толстая  папка.  В  ней  письма  читателей,  жалобы,  авторские  статьи,  выражение  благодарности  кому-то  за  доброе  отношение,  ответы  на  критические  выступления  газеты.  Кстати,  «Ленинское  Знамя»  в  те  времена  было  весьма  резким  изданием,  и  </w:t>
      </w:r>
      <w:proofErr w:type="gramStart"/>
      <w:r>
        <w:rPr>
          <w:sz w:val="28"/>
          <w:szCs w:val="28"/>
        </w:rPr>
        <w:t>продирала</w:t>
      </w:r>
      <w:proofErr w:type="gramEnd"/>
      <w:r>
        <w:rPr>
          <w:sz w:val="28"/>
          <w:szCs w:val="28"/>
        </w:rPr>
        <w:t xml:space="preserve">  всех  от  макушки  до  пяток,  невзирая  на  должности,  чины  и  звания. 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Здесь  даже  был  свой  отдел  сатиры  и  юмора,  которым  заведовал  некто  «Скребок».  Это  был  псевдоним  Фёдора  </w:t>
      </w:r>
      <w:proofErr w:type="spellStart"/>
      <w:r>
        <w:rPr>
          <w:sz w:val="28"/>
          <w:szCs w:val="28"/>
        </w:rPr>
        <w:t>Богенчука</w:t>
      </w:r>
      <w:proofErr w:type="spellEnd"/>
      <w:r>
        <w:rPr>
          <w:sz w:val="28"/>
          <w:szCs w:val="28"/>
        </w:rPr>
        <w:t xml:space="preserve"> – человека  талантливого  и  где-то  даже  легендарного.  Когда  я  появился  в  газете  Фёдор  сидел  в  кабинете  заместителя  главного  редактора,  а  вокруг  него ежечасно  и  ежедневно  роились  какие-то  многозначительные  личности,  начиная  от  обыкновенного  </w:t>
      </w:r>
      <w:proofErr w:type="spellStart"/>
      <w:r>
        <w:rPr>
          <w:sz w:val="28"/>
          <w:szCs w:val="28"/>
        </w:rPr>
        <w:t>помбура</w:t>
      </w:r>
      <w:proofErr w:type="spellEnd"/>
      <w:r>
        <w:rPr>
          <w:sz w:val="28"/>
          <w:szCs w:val="28"/>
        </w:rPr>
        <w:t xml:space="preserve">  и  заканчивая  заместителями  генерального  директора  объединения  Нижневартовскнефтегаз. 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 их  собирал  для  обсуждения  важнейших  проблем  развития  нефтегазовой  отрасли  в  регионе.  И  это  не  удивительно,  поскольку  помимо  сатиры  и  юмора  Фёдор  был  заведующим  отделом  промышленности  и  был  обязан  поставлять  материалы  данного  профиля:  от  информационной  заметки  до  серьёзных  аналитических  статей  с  разными  точками  зрения  </w:t>
      </w:r>
      <w:proofErr w:type="gramStart"/>
      <w:r>
        <w:rPr>
          <w:sz w:val="28"/>
          <w:szCs w:val="28"/>
        </w:rPr>
        <w:t>на  те</w:t>
      </w:r>
      <w:proofErr w:type="gramEnd"/>
      <w:r>
        <w:rPr>
          <w:sz w:val="28"/>
          <w:szCs w:val="28"/>
        </w:rPr>
        <w:t xml:space="preserve">  или  иные  события.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  делать  это  ему  было  довольно  трудно.  Он  был  без  ноги.  Но  его  авторитет,  сложившийся  за  многие  годы  работы,  позволял  приглашать  в  редакцию  многих  авторитетных  и  весьма  влиятельных  людей  для  делового  разговора,  который  потом  плавно  перетекал  в  беседу  по  душам.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доверительное отношение с нашими читателями и авторами было одним из главных принципов работы редакции. Наш обозреватель отдела экономики Тамара </w:t>
      </w:r>
      <w:proofErr w:type="spellStart"/>
      <w:r>
        <w:rPr>
          <w:sz w:val="28"/>
          <w:szCs w:val="28"/>
        </w:rPr>
        <w:t>Шикина</w:t>
      </w:r>
      <w:proofErr w:type="spellEnd"/>
      <w:r>
        <w:rPr>
          <w:sz w:val="28"/>
          <w:szCs w:val="28"/>
        </w:rPr>
        <w:t xml:space="preserve"> значительную часть предварительной информации получала просто дома. Она была женой буровика из славной </w:t>
      </w:r>
      <w:r>
        <w:rPr>
          <w:sz w:val="28"/>
          <w:szCs w:val="28"/>
        </w:rPr>
        <w:lastRenderedPageBreak/>
        <w:t xml:space="preserve">династии </w:t>
      </w:r>
      <w:proofErr w:type="spellStart"/>
      <w:r>
        <w:rPr>
          <w:sz w:val="28"/>
          <w:szCs w:val="28"/>
        </w:rPr>
        <w:t>Шикиных</w:t>
      </w:r>
      <w:proofErr w:type="spellEnd"/>
      <w:r>
        <w:rPr>
          <w:sz w:val="28"/>
          <w:szCs w:val="28"/>
        </w:rPr>
        <w:t>.     Братья её мужа работали в первом управлении буровых работ. О состоянии дел в этой отрасли Тамара знала, как говориться из первых рук. Её материалы охотно брали собственные корреспонденты центральных газет. Она весьма продуктивно сотрудничала с ними.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один принцип был основополагающим в работе редакции. Всегда поддерживать журналиста  в поисках истины и справедливости. Деятельность наша конфликтная по своей сути. И всегда находилось много охотников поставить на место,   как им казалось, зарвавшегося газетчика. Но своих не сдавали.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уже было в самый разгар экономических реформ, объёмы буровых работ падали, многие бригады выходили в простой. И вот тогда в одной из своих публикаций, в порядке обсуждения, я   предложил направлять некоторые из них на капитальный ремонт скважин. Публикация называлась «Гвардию в огонь». Реакция  на эту публикацию стала для меня совершенно неожиданной. В редакцию пришли четыре начальника управлений буровых работ и дружно потребовали наказания автора, который смеет давать им советы. В кабинете главного редактора состоялся весьма жесткий разговор, оргвыводов не последовало, а самое интересное, что </w:t>
      </w:r>
      <w:proofErr w:type="gramStart"/>
      <w:r>
        <w:rPr>
          <w:sz w:val="28"/>
          <w:szCs w:val="28"/>
        </w:rPr>
        <w:t>в последствии</w:t>
      </w:r>
      <w:proofErr w:type="gramEnd"/>
      <w:r>
        <w:rPr>
          <w:sz w:val="28"/>
          <w:szCs w:val="28"/>
        </w:rPr>
        <w:t xml:space="preserve"> буровики стали брать подряд на капитальный ремонт скважин для того, чтобы заработать деньги.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Принцип: «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не сдавать» утвердил в нашей практике  наш легендарный редактор Владимир </w:t>
      </w:r>
      <w:proofErr w:type="spellStart"/>
      <w:r>
        <w:rPr>
          <w:sz w:val="28"/>
          <w:szCs w:val="28"/>
        </w:rPr>
        <w:t>Корчёмкин</w:t>
      </w:r>
      <w:proofErr w:type="spellEnd"/>
      <w:r>
        <w:rPr>
          <w:sz w:val="28"/>
          <w:szCs w:val="28"/>
        </w:rPr>
        <w:t xml:space="preserve">. Он руководил в разное время и </w:t>
      </w:r>
      <w:proofErr w:type="gramStart"/>
      <w:r>
        <w:rPr>
          <w:sz w:val="28"/>
          <w:szCs w:val="28"/>
        </w:rPr>
        <w:t>нашей</w:t>
      </w:r>
      <w:proofErr w:type="gram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сргутской</w:t>
      </w:r>
      <w:proofErr w:type="spellEnd"/>
      <w:r>
        <w:rPr>
          <w:sz w:val="28"/>
          <w:szCs w:val="28"/>
        </w:rPr>
        <w:t xml:space="preserve"> газетами. И до сих пор его внучка трудится в «Местном времени». И до сих пор многие считают его одним из лучших редакторов, хотя и говорят, что сам  писал он очень мало, да и не умел этого делать.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заметить, что на эпитет «легендарный» могли претендовать многие из нашего коллектива, начиная с главного редактора. Пройдёт много лет и Валерий Белобородов создаст краеведческий журнал «Югра». Он будет много лет возглавлять его,   станет одним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основателем</w:t>
      </w:r>
      <w:proofErr w:type="gramEnd"/>
      <w:r>
        <w:rPr>
          <w:sz w:val="28"/>
          <w:szCs w:val="28"/>
        </w:rPr>
        <w:t xml:space="preserve"> современного </w:t>
      </w:r>
      <w:r>
        <w:rPr>
          <w:sz w:val="28"/>
          <w:szCs w:val="28"/>
        </w:rPr>
        <w:lastRenderedPageBreak/>
        <w:t>краеведения, напишет и издаст  много увлекательных книг, будет одним из авторитетнейших исследователей современной истории Югры.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 корректор Ирина </w:t>
      </w:r>
      <w:proofErr w:type="spellStart"/>
      <w:r>
        <w:rPr>
          <w:sz w:val="28"/>
          <w:szCs w:val="28"/>
        </w:rPr>
        <w:t>Гейдарова</w:t>
      </w:r>
      <w:proofErr w:type="spellEnd"/>
      <w:r>
        <w:rPr>
          <w:sz w:val="28"/>
          <w:szCs w:val="28"/>
        </w:rPr>
        <w:t xml:space="preserve">. Вот за такого корректора я лично отдал бы с десяток публицистов средней руки. Их в последнее время развелось великое множество, а вот хорошего корректора – не </w:t>
      </w:r>
      <w:proofErr w:type="gramStart"/>
      <w:r>
        <w:rPr>
          <w:sz w:val="28"/>
          <w:szCs w:val="28"/>
        </w:rPr>
        <w:t>сыскать</w:t>
      </w:r>
      <w:proofErr w:type="gramEnd"/>
      <w:r>
        <w:rPr>
          <w:sz w:val="28"/>
          <w:szCs w:val="28"/>
        </w:rPr>
        <w:t>. Когда я пришёл в газету, она уже работала. Прошло едва ли не четверть века – она продолжает работать. И за ней  все те, кто подписывает газету в печать и в свет, как за каменной стеной.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Галина Кузнецова – наш боевой репортёр. Наша легенда. Когда она умерла в возрасте 38 лет, почти весь город пришёл её проводить во дворец культуры «Октябрь» и проститься</w:t>
      </w:r>
      <w:r w:rsidRPr="00506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ней. В почётном карауле у её гроба стояли руководители крупных промышленных предприятий, города и района.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Впоследствии городская журналистская организация, которую на протяжении многих десятков лет возглавляла Зоя Криволапова учредит премию имени Галины Кузнецовой. Она ежегодно вручается молодым журналистам за первые заметные успехи в профессиональной деятельности.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и, конечно же, две легендарные женщины – Татьяна </w:t>
      </w:r>
      <w:proofErr w:type="spellStart"/>
      <w:r>
        <w:rPr>
          <w:sz w:val="28"/>
          <w:szCs w:val="28"/>
        </w:rPr>
        <w:t>Мотошина</w:t>
      </w:r>
      <w:proofErr w:type="spellEnd"/>
      <w:r>
        <w:rPr>
          <w:sz w:val="28"/>
          <w:szCs w:val="28"/>
        </w:rPr>
        <w:t xml:space="preserve"> и Валентина </w:t>
      </w:r>
      <w:proofErr w:type="spellStart"/>
      <w:r>
        <w:rPr>
          <w:sz w:val="28"/>
          <w:szCs w:val="28"/>
        </w:rPr>
        <w:t>Пятырова</w:t>
      </w:r>
      <w:proofErr w:type="spellEnd"/>
      <w:r>
        <w:rPr>
          <w:sz w:val="28"/>
          <w:szCs w:val="28"/>
        </w:rPr>
        <w:t>.  Татьяна сегодня возглавила газету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проработав в ней всю свою сознательную жизнь. От девчонки </w:t>
      </w:r>
      <w:proofErr w:type="spellStart"/>
      <w:r>
        <w:rPr>
          <w:sz w:val="28"/>
          <w:szCs w:val="28"/>
        </w:rPr>
        <w:t>юнкорра</w:t>
      </w:r>
      <w:proofErr w:type="spellEnd"/>
      <w:r>
        <w:rPr>
          <w:sz w:val="28"/>
          <w:szCs w:val="28"/>
        </w:rPr>
        <w:t xml:space="preserve"> до ветерана и главного редактора. А сменила она на так называемом «капитанском мостике» Валентину </w:t>
      </w:r>
      <w:proofErr w:type="spellStart"/>
      <w:r>
        <w:rPr>
          <w:sz w:val="28"/>
          <w:szCs w:val="28"/>
        </w:rPr>
        <w:t>Пятырову</w:t>
      </w:r>
      <w:proofErr w:type="spellEnd"/>
      <w:r>
        <w:rPr>
          <w:sz w:val="28"/>
          <w:szCs w:val="28"/>
        </w:rPr>
        <w:t xml:space="preserve">, которая отдала газете 44 года жизни из них – 23 в должности главного редактора.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Валентина Михайловна приняла газеты накануне тех самых великих перемен, во времена которых китайцы жить не советуют. После того, как в стране произошла буржуазно-демократическая революция, то помимо названия газета сменила и свой девиз. И вместо: «Пролетарии всех стран, объединяйтесь», рядом  с заголовком появилось следующее мудрое изречение: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«Каждая точка зрения имеем право на  существование. Истина извлекается из разницы взглядов».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девиз Валентина </w:t>
      </w:r>
      <w:proofErr w:type="spellStart"/>
      <w:r>
        <w:rPr>
          <w:sz w:val="28"/>
          <w:szCs w:val="28"/>
        </w:rPr>
        <w:t>Пятырова</w:t>
      </w:r>
      <w:proofErr w:type="spellEnd"/>
      <w:r>
        <w:rPr>
          <w:sz w:val="28"/>
          <w:szCs w:val="28"/>
        </w:rPr>
        <w:t xml:space="preserve"> принесла в газету и 23 года кряду неукоснительно им руководствовалась. Газета воспитывала нового свободного человека, у которого на всё есть своё собственное мнение. Что удалось сделать, а что нет – покажет будущее. Поле вспахано, семена брошены. Остается ждать всходов.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еще об одном очень характерном эпизоде мне хотелось бы рассказать. Есть в городе ещё один легендарный человек. Это – Владимир Тихонов – депутат Всероссийского съезда Советов, городского Совета, председатель Городской Думы. Владимир Павлович дважды защищал Белый дом на Краснопресненской набережной в городе Москва.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первый раз в августе 1991 года он вернулся домой триумфатором и победителем. Во второй раз в октябре 1993 его вывели из Белого дома под конвоем. Вернувшись в Нижневартовск, он нигде не мог устроиться на работу. Незримое клеймо бунтовщика было плотно к нему припечатано. И вот в одно мгновение из народного трибуна и героя он превратился в изгоя. И только за то, что до конца исполнил  свой долг, за то, что стремился любой ценой сдержать слово, данное избирателям.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Валентина Михайловна пригласила Владимира Павловича на работу в газету в качестве заместителя главного редактора. Это был поступок, за который безоговорочно уважаешь человека до конца дней. На какое-то время мы с Владимиром Павловичем стали коллегами. Он приступил к работе, но чувствовалось, что душа его обожжена и ей необходимо </w:t>
      </w:r>
      <w:proofErr w:type="gramStart"/>
      <w:r>
        <w:rPr>
          <w:sz w:val="28"/>
          <w:szCs w:val="28"/>
        </w:rPr>
        <w:t>излиться</w:t>
      </w:r>
      <w:proofErr w:type="gramEnd"/>
      <w:r>
        <w:rPr>
          <w:sz w:val="28"/>
          <w:szCs w:val="28"/>
        </w:rPr>
        <w:t>, хотя бы на газетной полосе. И Валентина Михайловна предоставила ему такую возможность. На страницах газеты «Местное время» появился огромный очерк Тихонова, его публиковали в пяти номерах, который назывался «Танковый прорыв к демократии».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был дерзкий и смелый поступок, но не того, кто написал, пишут многие, что с них взять, а того, кто отважился всё это опубликовать.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Времена вроде бы менялись и буржуазно-демократический уклад вроде бы победил социализм, но отношение власть </w:t>
      </w:r>
      <w:proofErr w:type="gramStart"/>
      <w:r>
        <w:rPr>
          <w:sz w:val="28"/>
          <w:szCs w:val="28"/>
        </w:rPr>
        <w:t>имущих</w:t>
      </w:r>
      <w:proofErr w:type="gramEnd"/>
      <w:r>
        <w:rPr>
          <w:sz w:val="28"/>
          <w:szCs w:val="28"/>
        </w:rPr>
        <w:t xml:space="preserve"> к прессе  оставалось прежним. И желание приструнить прессу, поставить её к ноге,   осталось.   Оно доминирует.    Но газета «Местное время» здесь завидное и очень редкое исключение.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Тот  свободолюбивый нрав, который сложился в коллективе ещё в советское время, те традиции, благодаря которым появилась  статья  «Подножка на высшем уровне», коллективу редакции удалось сохранить и передать новым поколениям журналистов. И коллеги пронесли свои идеалы и через лихие девяностые,  и  через тучные нулевые, когда формировалась властная вертикаль.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Нынешний день российской печати коллектив редакции встречает достойно. Ему есть чем гордиться – и высоким тиражом   и доверием своих читателей. Ведь что такое газета? Это её имя, её репутация, коллектив и её читатели. Все четыре рейтинговых показателя здесь на самом высоком уровне.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 Кириллов,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Заслуженный деятель культуры ХМАО.</w:t>
      </w:r>
    </w:p>
    <w:p w:rsidR="00AB29D8" w:rsidRDefault="00AB29D8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Летописцы, окуните ваши кисти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Газетчиков очень часто называют летописцами современности. Они фиксируют на страницах своего издания различные факты, описывают события, дают оценки и тому и другому. А вот их собственная жизнь? Их ежедневные тревоги и радости, достижения и потери? Они как бы остаются «за кадром». Одна надежда: «Кто-нибудь отыщет, снимет и напишет, кто-нибудь помянет нас  с тобой». У газеты  «Ленинское знамя» - «Местное время» был свой летописец. Заместитель главного редактора журнала «Дружба народов» Юрий Яковлевич </w:t>
      </w:r>
      <w:proofErr w:type="spellStart"/>
      <w:r>
        <w:rPr>
          <w:sz w:val="28"/>
          <w:szCs w:val="28"/>
        </w:rPr>
        <w:t>Калещук</w:t>
      </w:r>
      <w:proofErr w:type="spellEnd"/>
      <w:r>
        <w:rPr>
          <w:sz w:val="28"/>
          <w:szCs w:val="28"/>
        </w:rPr>
        <w:t>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самом деле он писал историю освоения нового нефтяного региона страны - Среднего </w:t>
      </w:r>
      <w:proofErr w:type="spellStart"/>
      <w:r>
        <w:rPr>
          <w:sz w:val="28"/>
          <w:szCs w:val="28"/>
        </w:rPr>
        <w:t>Приобья</w:t>
      </w:r>
      <w:proofErr w:type="spellEnd"/>
      <w:r>
        <w:rPr>
          <w:sz w:val="28"/>
          <w:szCs w:val="28"/>
        </w:rPr>
        <w:t>. Очень подробно, очень дотошно. Неделями жил на буровой, в бригаде знаменитого мастера Виктора Китаева, скрупулёзно вникал во все подробности непростых человеческих взаимоотношений, старательно в деталях выписывал характеры тех, кто осваивал несметные подземные богатства.    И в то же самое время считал необходимым  упомянуть своих коллег, работников  оперативного цеха.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газетная подшивка была для Юрия </w:t>
      </w:r>
      <w:proofErr w:type="spellStart"/>
      <w:r>
        <w:rPr>
          <w:sz w:val="28"/>
          <w:szCs w:val="28"/>
        </w:rPr>
        <w:t>Калещука</w:t>
      </w:r>
      <w:proofErr w:type="spellEnd"/>
      <w:r>
        <w:rPr>
          <w:sz w:val="28"/>
          <w:szCs w:val="28"/>
        </w:rPr>
        <w:t xml:space="preserve"> источником бесценной информации. Я помню, как он заходил в редакцию, устраивался за свободным столом и дотошно штудировал подшивку, что-то переписывая к себе в толстый блокнот.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двух своих документальных повестях «Непрочитанные письма» и «Остывающая зола» газете и её людям он уделяет</w:t>
      </w:r>
      <w:proofErr w:type="gramStart"/>
      <w:r>
        <w:rPr>
          <w:sz w:val="28"/>
          <w:szCs w:val="28"/>
        </w:rPr>
        <w:t>… Х</w:t>
      </w:r>
      <w:proofErr w:type="gramEnd"/>
      <w:r>
        <w:rPr>
          <w:sz w:val="28"/>
          <w:szCs w:val="28"/>
        </w:rPr>
        <w:t>отел написать: «Много внимания», да сразу осёкся. Кто это определил, кто замерял – что такое в данном случае много, а что такое мало.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вот тоже пытаюсь что-то вспомнить о своих коллегах, с которыми делил хлеб-соль нелёгкого журналистского труда и с ужасом констатирую: как же мало мы знаем друг о друге. </w:t>
      </w:r>
      <w:proofErr w:type="gramStart"/>
      <w:r>
        <w:rPr>
          <w:sz w:val="28"/>
          <w:szCs w:val="28"/>
        </w:rPr>
        <w:t xml:space="preserve">Какие-то, очень важные события, газетные публикации, состоялись задолго до моего прихода в редакцию, на какие-то просто не обратил внимание. </w:t>
      </w:r>
      <w:proofErr w:type="gramEnd"/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Не принято было у нас интересоваться без особой нужды подробностями жизни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, лезть в душу. «Уходишь – счастливо, приходишь – привет», как пелось в одной популярной песне о романтиках.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сегодня и спросить-то практически не у кого. Иных уж </w:t>
      </w:r>
      <w:proofErr w:type="gramStart"/>
      <w:r>
        <w:rPr>
          <w:sz w:val="28"/>
          <w:szCs w:val="28"/>
        </w:rPr>
        <w:t>нет… Что остаётся</w:t>
      </w:r>
      <w:proofErr w:type="gramEnd"/>
      <w:r>
        <w:rPr>
          <w:sz w:val="28"/>
          <w:szCs w:val="28"/>
        </w:rPr>
        <w:t>? Искать  свидетельства очевидцев. И когда в солидном издании,  в одной из книг серии «Библиотека журнала Дружба народов» встречаешь знакомые имена, географические названия, знаменитые фамилии и  в этом ряду упоминания о своих коллегах – становится радостно. И ты уже смотришь на многое по-другому, иначе оцениваешь известные тебе факты.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Вот, хотя бы тот же Фёдор </w:t>
      </w:r>
      <w:proofErr w:type="spellStart"/>
      <w:r>
        <w:rPr>
          <w:sz w:val="28"/>
          <w:szCs w:val="28"/>
        </w:rPr>
        <w:t>Богенчук</w:t>
      </w:r>
      <w:proofErr w:type="spellEnd"/>
      <w:r>
        <w:rPr>
          <w:sz w:val="28"/>
          <w:szCs w:val="28"/>
        </w:rPr>
        <w:t>.  Что пишет о нём в своей повести Юрий Яковлевич: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Прекрасной осенью 1964 года я попал на Сахалин, прилетел в Оху и зашёл в редакцию местной газеты. Редактор, выслушав меня, сразу заключил: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«Вам </w:t>
      </w:r>
      <w:proofErr w:type="gramStart"/>
      <w:r>
        <w:rPr>
          <w:sz w:val="28"/>
          <w:szCs w:val="28"/>
        </w:rPr>
        <w:t>нужен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Богенчук</w:t>
      </w:r>
      <w:proofErr w:type="spellEnd"/>
      <w:r>
        <w:rPr>
          <w:sz w:val="28"/>
          <w:szCs w:val="28"/>
        </w:rPr>
        <w:t>. Про нефть и нефтяников он знает всё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низком подоконнике сидел вихрастый паренёк, говорил сразу по двум телефонам одновременно, да ещё быстро писал на узких полосках срыва.</w:t>
      </w:r>
      <w:r w:rsidRPr="00A241A7">
        <w:rPr>
          <w:sz w:val="28"/>
          <w:szCs w:val="28"/>
        </w:rPr>
        <w:t xml:space="preserve"> </w:t>
      </w:r>
      <w:r>
        <w:rPr>
          <w:sz w:val="28"/>
          <w:szCs w:val="28"/>
        </w:rPr>
        <w:t>У Фёдора была удивительная черта – про здешние дела он знал всё и считал своим долгом передать эти знания другим.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я, много лет спустя, познакомился с Фёдором, то от вихров не осталось и следа, а на их месте был огромный лоб, плавно переходящий в лысину. Но тот самый человек, который «знал о нефтяниках всё» никуда не делся, он просто переместился с острова Сахалин в новый нефтедобывающий район.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ещё несколько цитат  из уже </w:t>
      </w:r>
      <w:proofErr w:type="spellStart"/>
      <w:r>
        <w:rPr>
          <w:sz w:val="28"/>
          <w:szCs w:val="28"/>
        </w:rPr>
        <w:t>упоминавшихся</w:t>
      </w:r>
      <w:proofErr w:type="spellEnd"/>
      <w:r>
        <w:rPr>
          <w:sz w:val="28"/>
          <w:szCs w:val="28"/>
        </w:rPr>
        <w:t xml:space="preserve"> книг: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 годы </w:t>
      </w:r>
      <w:proofErr w:type="spellStart"/>
      <w:r>
        <w:rPr>
          <w:sz w:val="28"/>
          <w:szCs w:val="28"/>
        </w:rPr>
        <w:t>Самотлор</w:t>
      </w:r>
      <w:proofErr w:type="spellEnd"/>
      <w:r>
        <w:rPr>
          <w:sz w:val="28"/>
          <w:szCs w:val="28"/>
        </w:rPr>
        <w:t xml:space="preserve"> был ареной ожесточённых споров. Какая организационная система выгоднее в бурении – традиционная четырё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вахтовка</w:t>
      </w:r>
      <w:proofErr w:type="spellEnd"/>
      <w:r>
        <w:rPr>
          <w:sz w:val="28"/>
          <w:szCs w:val="28"/>
        </w:rPr>
        <w:t>, или бригада, состоящая из шести или семи вахт. Сколько копий  было тогда тут сломано, сколько репутаций подвергнуто сомнению, сколько закадычных друзей рассорилось навсегда.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Местная газета «Ленинское знамя» из номера в номер печатала хлесткие статьи. Сторонники, надо сказать, были и у той и у другой стороны. Дискуссия разгоралась. Буровики, прежде не жаловавшие свою газету, рвали номера из рук; на газету прикрикнули, но редакция, сменив рубрику, продолжала публиковать «мнения  сторон»; вторично газету одергивать не стали - просто сняли главного редактора, и всё. 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Прошли годы. Технический, организационный конфликт давно себя исчерпал. Задолго до того, как книга Юрия </w:t>
      </w:r>
      <w:proofErr w:type="spellStart"/>
      <w:r>
        <w:rPr>
          <w:sz w:val="28"/>
          <w:szCs w:val="28"/>
        </w:rPr>
        <w:t>Калещука</w:t>
      </w:r>
      <w:proofErr w:type="spellEnd"/>
      <w:r>
        <w:rPr>
          <w:sz w:val="28"/>
          <w:szCs w:val="28"/>
        </w:rPr>
        <w:t xml:space="preserve"> увидела  свет, жизнь расставила всё на свои места. В конце семидесятых годов бригада Героя Социалистического труда Геннадия Лёвина,   состоящая из четырёх вахт, пробурила за год 100 000 метров горных пород. Потом </w:t>
      </w:r>
      <w:proofErr w:type="spellStart"/>
      <w:r>
        <w:rPr>
          <w:sz w:val="28"/>
          <w:szCs w:val="28"/>
        </w:rPr>
        <w:t>сургутские</w:t>
      </w:r>
      <w:proofErr w:type="spellEnd"/>
      <w:r>
        <w:rPr>
          <w:sz w:val="28"/>
          <w:szCs w:val="28"/>
        </w:rPr>
        <w:t xml:space="preserve"> проходчики из второго управления, которым  руководил, опять же тот самый Геннадий Лёвин  бурили и по сто двадцать и по сто тридцать тысяч метров. Появились новая техника, новые технологии. И спор умер как бы сам собой. Но вот сейчас, когда я вспоминаю эти события, то думаю не о буровиках, а о газете.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той ожесточённой дискуссии, о которой пишет Юрий </w:t>
      </w:r>
      <w:proofErr w:type="spellStart"/>
      <w:r>
        <w:rPr>
          <w:sz w:val="28"/>
          <w:szCs w:val="28"/>
        </w:rPr>
        <w:t>Калещук</w:t>
      </w:r>
      <w:proofErr w:type="spellEnd"/>
      <w:r>
        <w:rPr>
          <w:sz w:val="28"/>
          <w:szCs w:val="28"/>
        </w:rPr>
        <w:t>, формировался не только новый стиль в бурении, формировался новый стиль газетной работы, который потом стал основополагающим стержнем  у газетчиков Нижневартовска: «Каждая точка зрения имеет право на существование. Истина всегда находится посредине».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ещё цитата из документальной повести Юрия </w:t>
      </w:r>
      <w:proofErr w:type="spellStart"/>
      <w:r>
        <w:rPr>
          <w:sz w:val="28"/>
          <w:szCs w:val="28"/>
        </w:rPr>
        <w:t>Калещука</w:t>
      </w:r>
      <w:proofErr w:type="spellEnd"/>
      <w:r>
        <w:rPr>
          <w:sz w:val="28"/>
          <w:szCs w:val="28"/>
        </w:rPr>
        <w:t>: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было случая, чтобы, оказавшись в Нижневартовске, я не побывал в редакции «Ленинского знамени». Особая это газета, и место у неё особенное. Она всегда отличалась верным и бескорыстным служением главной цели – освоению </w:t>
      </w:r>
      <w:proofErr w:type="spellStart"/>
      <w:r>
        <w:rPr>
          <w:sz w:val="28"/>
          <w:szCs w:val="28"/>
        </w:rPr>
        <w:t>Приобья</w:t>
      </w:r>
      <w:proofErr w:type="spellEnd"/>
      <w:r>
        <w:rPr>
          <w:sz w:val="28"/>
          <w:szCs w:val="28"/>
        </w:rPr>
        <w:t xml:space="preserve">. Не было в ней ни легковесной </w:t>
      </w:r>
      <w:proofErr w:type="gramStart"/>
      <w:r>
        <w:rPr>
          <w:sz w:val="28"/>
          <w:szCs w:val="28"/>
        </w:rPr>
        <w:t>трескотни</w:t>
      </w:r>
      <w:proofErr w:type="gramEnd"/>
      <w:r>
        <w:rPr>
          <w:sz w:val="28"/>
          <w:szCs w:val="28"/>
        </w:rPr>
        <w:t xml:space="preserve">, ни барабанного боя. Вместе с людьми </w:t>
      </w:r>
      <w:proofErr w:type="spellStart"/>
      <w:r>
        <w:rPr>
          <w:sz w:val="28"/>
          <w:szCs w:val="28"/>
        </w:rPr>
        <w:t>Самотлора</w:t>
      </w:r>
      <w:proofErr w:type="spellEnd"/>
      <w:r>
        <w:rPr>
          <w:sz w:val="28"/>
          <w:szCs w:val="28"/>
        </w:rPr>
        <w:t xml:space="preserve"> газетчики по праву делили и радость </w:t>
      </w:r>
      <w:proofErr w:type="gramStart"/>
      <w:r>
        <w:rPr>
          <w:sz w:val="28"/>
          <w:szCs w:val="28"/>
        </w:rPr>
        <w:t>удач</w:t>
      </w:r>
      <w:proofErr w:type="gramEnd"/>
      <w:r w:rsidRPr="005147CB">
        <w:rPr>
          <w:sz w:val="28"/>
          <w:szCs w:val="28"/>
        </w:rPr>
        <w:t xml:space="preserve"> </w:t>
      </w:r>
      <w:r>
        <w:rPr>
          <w:sz w:val="28"/>
          <w:szCs w:val="28"/>
        </w:rPr>
        <w:t>и горечь поражений,. О победах говорили</w:t>
      </w:r>
      <w:r w:rsidRPr="00514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 спокойным достоинством, недостатков не  скрывали. Старались трезво в них разобраться.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Ну, а что же Фёдор,- спросите вы? А Фёдор как всегда находился в гуще событий, в самом центре этого водоворота. И как свидетельствуют очевидцы, он занимался тем, что приводил в газету, как тогда говорили «головастых мужиков», предоставлял им трибуну и делал всё от него зависящее, чтобы их мысли, их оценка ситуации, их рекомендации стали всеобщим достоянием. Как вы сами понимаете, в тех условиях не такое это было простое дело.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газетой тогда сотрудничали многие. Было даже такое правило, что за месяц большая часть материалов, подготовленных к печати, должна  принадлежать внештатным авторам. Иметь свой хороший авторский актив считалось  большим достижением. За это журналисты поощрялись, правда, и большая часть гонорара уходила в народ.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звания, общественное положение не играли особой роли, когда речь заходила о внештатном сотруднике.   Главное, чтобы это была личность, и чтобы ей было, что сказать граду и миру.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уже упоминал о том, что относительно незадолго до моего прихода в редакцию, на страницах газеты появилась публикация «Подножка на высшем уровне».   Тогда сняли главного редактора, затем эта ситуация обсуждалась на съезде партии и </w:t>
      </w:r>
      <w:proofErr w:type="spellStart"/>
      <w:r>
        <w:rPr>
          <w:sz w:val="28"/>
          <w:szCs w:val="28"/>
        </w:rPr>
        <w:t>Нижневартовскому</w:t>
      </w:r>
      <w:proofErr w:type="spellEnd"/>
      <w:r>
        <w:rPr>
          <w:sz w:val="28"/>
          <w:szCs w:val="28"/>
        </w:rPr>
        <w:t xml:space="preserve"> горкому указали на просчёты в работе.   Под   статьёй стояла скромная подпись:  Владимир Дорошенко, работник центральной   научно – исследовательской лаборатории производственного объединения Нижневартовскнефтегаз.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что мы читаем у Юрия </w:t>
      </w:r>
      <w:proofErr w:type="spellStart"/>
      <w:r>
        <w:rPr>
          <w:sz w:val="28"/>
          <w:szCs w:val="28"/>
        </w:rPr>
        <w:t>Калещука</w:t>
      </w:r>
      <w:proofErr w:type="spellEnd"/>
      <w:r>
        <w:rPr>
          <w:sz w:val="28"/>
          <w:szCs w:val="28"/>
        </w:rPr>
        <w:t>: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Ещё одна ударная статья: «В ожидании своего часа». Бьёт с первой строки: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«Представьте себе, до чего можно довести буровую, если во избежание  несчастного случая районная </w:t>
      </w:r>
      <w:proofErr w:type="gramStart"/>
      <w:r>
        <w:rPr>
          <w:sz w:val="28"/>
          <w:szCs w:val="28"/>
        </w:rPr>
        <w:t>горно-техническая</w:t>
      </w:r>
      <w:proofErr w:type="gramEnd"/>
      <w:r>
        <w:rPr>
          <w:sz w:val="28"/>
          <w:szCs w:val="28"/>
        </w:rPr>
        <w:t xml:space="preserve"> инспекция вынуждена была остановить работу сразу шести станков».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этой статьи всё тот же Владимир Дорошенко. Но вот что выясняется: он приехал на Север   корреспондентом ТАСС, побывал </w:t>
      </w:r>
      <w:r>
        <w:rPr>
          <w:sz w:val="28"/>
          <w:szCs w:val="28"/>
        </w:rPr>
        <w:lastRenderedPageBreak/>
        <w:t xml:space="preserve">собкором окружной газеты, но это так, скорее, между делом – всерьёз его затянуло бурение. У Григория Петрова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буровой мастер Герой Социалистического труда, рекордсмен, бригада которого пробурила сто тысяч метров горных пород)  даже до первого </w:t>
      </w:r>
      <w:proofErr w:type="spellStart"/>
      <w:r>
        <w:rPr>
          <w:sz w:val="28"/>
          <w:szCs w:val="28"/>
        </w:rPr>
        <w:t>помбура</w:t>
      </w:r>
      <w:proofErr w:type="spellEnd"/>
      <w:r>
        <w:rPr>
          <w:sz w:val="28"/>
          <w:szCs w:val="28"/>
        </w:rPr>
        <w:t xml:space="preserve"> поднялся.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до конца понимать масштаб и формат того, что описано в этих нескольких строчках, нужно знать несколько простых вещей. Ну, например: кто такой был  корреспондент ТАСС в то время? Это был генерал от средств массовой информации. И перед ним не только всё нефтяное начальство, но и городское и партийное стояло по стойке смирно. А для того чтобы уйти с этой должности, перейти в буровую бригаду идущую на рекорд, и там дорасти до первого </w:t>
      </w:r>
      <w:proofErr w:type="spellStart"/>
      <w:r>
        <w:rPr>
          <w:sz w:val="28"/>
          <w:szCs w:val="28"/>
        </w:rPr>
        <w:t>помбура</w:t>
      </w:r>
      <w:proofErr w:type="spellEnd"/>
      <w:r>
        <w:rPr>
          <w:sz w:val="28"/>
          <w:szCs w:val="28"/>
        </w:rPr>
        <w:t>, нужно было не меньше, а может быть и больше уверенности в себе, везения и характера, чем для того, чтобы подняться  от корреспондента многотиражки до корреспондента ТАСС.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какой это был человек, внештатный корреспондент газеты «Ленинское знамя» Владимир Дорошенко. Он не просто работал помощником бурильщика. Он ещё написал документальный очерк «</w:t>
      </w:r>
      <w:proofErr w:type="spellStart"/>
      <w:r>
        <w:rPr>
          <w:sz w:val="28"/>
          <w:szCs w:val="28"/>
        </w:rPr>
        <w:t>Самотлорская</w:t>
      </w:r>
      <w:proofErr w:type="spellEnd"/>
      <w:r>
        <w:rPr>
          <w:sz w:val="28"/>
          <w:szCs w:val="28"/>
        </w:rPr>
        <w:t xml:space="preserve"> повесть» и опубликовал его в журнале «Октябрь» в 1981 году. Кроме этого в «Ленинском знамени» он публиковал очерки и рассказы. Последний раз мы виделись в Москве. Владимир Анатольевич был тогда уже то ли главным редактором, то ли генеральным директором издательства «Планета». Его контора издавала книги и фотоальбомы, предназначенные для зарубежного читателя.   Руководитель такого уровня был, безусловно, номенклатурой ЦК КПСС и относился  к числу самых высокопоставленных чиновников страны.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Ещё об одном интересном знакомстве, которое  состоялось в Нижневартовске, не без участия Фёдора Николаевича </w:t>
      </w:r>
      <w:proofErr w:type="spellStart"/>
      <w:r>
        <w:rPr>
          <w:sz w:val="28"/>
          <w:szCs w:val="28"/>
        </w:rPr>
        <w:t>Богенчука</w:t>
      </w:r>
      <w:proofErr w:type="spellEnd"/>
      <w:r>
        <w:rPr>
          <w:sz w:val="28"/>
          <w:szCs w:val="28"/>
        </w:rPr>
        <w:t xml:space="preserve">, рассказывает в своей книге Юрий Яковлевич </w:t>
      </w:r>
      <w:proofErr w:type="spellStart"/>
      <w:r>
        <w:rPr>
          <w:sz w:val="28"/>
          <w:szCs w:val="28"/>
        </w:rPr>
        <w:t>Калещук</w:t>
      </w:r>
      <w:proofErr w:type="spellEnd"/>
      <w:r>
        <w:rPr>
          <w:sz w:val="28"/>
          <w:szCs w:val="28"/>
        </w:rPr>
        <w:t xml:space="preserve">. Это встреча с Сергеем Анатольевичем </w:t>
      </w:r>
      <w:proofErr w:type="spellStart"/>
      <w:r>
        <w:rPr>
          <w:sz w:val="28"/>
          <w:szCs w:val="28"/>
        </w:rPr>
        <w:t>Альтшулером</w:t>
      </w:r>
      <w:proofErr w:type="spellEnd"/>
      <w:r>
        <w:rPr>
          <w:sz w:val="28"/>
          <w:szCs w:val="28"/>
        </w:rPr>
        <w:t xml:space="preserve"> –  впоследствии -  главным инженером проектного и научно-исследовательского института </w:t>
      </w:r>
      <w:proofErr w:type="spellStart"/>
      <w:r>
        <w:rPr>
          <w:sz w:val="28"/>
          <w:szCs w:val="28"/>
        </w:rPr>
        <w:lastRenderedPageBreak/>
        <w:t>НижневартовскНИПИнефть</w:t>
      </w:r>
      <w:proofErr w:type="spellEnd"/>
      <w:r>
        <w:rPr>
          <w:sz w:val="28"/>
          <w:szCs w:val="28"/>
        </w:rPr>
        <w:t xml:space="preserve">, а в  то время он был  одним из руководителей филиала института </w:t>
      </w:r>
      <w:proofErr w:type="spellStart"/>
      <w:r>
        <w:rPr>
          <w:sz w:val="28"/>
          <w:szCs w:val="28"/>
        </w:rPr>
        <w:t>Гипротюменнефтегаз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Говорили о самом наболевшем:   о попутном газе, который бестолково сжигали в факелах на месторождениях.</w:t>
      </w:r>
      <w:proofErr w:type="gramEnd"/>
      <w:r>
        <w:rPr>
          <w:sz w:val="28"/>
          <w:szCs w:val="28"/>
        </w:rPr>
        <w:t xml:space="preserve"> А также о том, как решили искать техническое решение дальней переброски и подключения к действующим газоперерабатывающим заводам, чтобы не строить новые. Пока их будут строить, добыча пойдёт на спад, и нечего будет перерабатывать. </w:t>
      </w:r>
      <w:proofErr w:type="spellStart"/>
      <w:r>
        <w:rPr>
          <w:sz w:val="28"/>
          <w:szCs w:val="28"/>
        </w:rPr>
        <w:t>Альтшулер</w:t>
      </w:r>
      <w:proofErr w:type="spellEnd"/>
      <w:r>
        <w:rPr>
          <w:sz w:val="28"/>
          <w:szCs w:val="28"/>
        </w:rPr>
        <w:t xml:space="preserve"> рассказывал о том, как сократились потери газа, и как был нащупан перспективный принцип работы от идеи до внедрения. И не только об этом, а также о том, что волюнтаристские решения приводят к девальвации нравственности, о том, что этические и моральные ценности слишком легко идут в обмен на материальные,  что приносит,  как правило, лишь краткосрочные выгоды.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Наверное, мало кто знает, но Сергей Анатольевич был одним из самых внимательных и пристрастных читателей и критиков нашей газеты.    У него была возможность доносить свою точку зрения, свои этические и профессиональные оценки до нашего коллектива. И его вклад в развитие того феномена нашей журналистики, что именуется газетой «Ленинское знамя» - «Местное время», безусловно, велик. В последний раз мы встретились с ним в граде Берёзово  Ханты - Мансийского автономного округа на юбилее главы  муниципального образования. Производственные заботы привели этого, уже немолодого человека, в эти края.   Здесь он сразу стал своим, сразу пришёлся ко двору и его рекомендации сразу стали определяющими при формировании  производственной и градообразующей политики целого региона. </w:t>
      </w:r>
      <w:proofErr w:type="spellStart"/>
      <w:r>
        <w:rPr>
          <w:sz w:val="28"/>
          <w:szCs w:val="28"/>
        </w:rPr>
        <w:t>Самотлорская</w:t>
      </w:r>
      <w:proofErr w:type="spellEnd"/>
      <w:r>
        <w:rPr>
          <w:sz w:val="28"/>
          <w:szCs w:val="28"/>
        </w:rPr>
        <w:t xml:space="preserve"> закваска давала о себе знать.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Сергей Анатольевич умер в водах океана у побережья Индии. Он очень полюбил эти места и последние пять лет постоянно ездил с семьёй туда на отдых. Но однажды сердце, измотанное в бесконечных противостояниях с </w:t>
      </w:r>
      <w:r>
        <w:rPr>
          <w:sz w:val="28"/>
          <w:szCs w:val="28"/>
        </w:rPr>
        <w:lastRenderedPageBreak/>
        <w:t>теми, кто никогда  не читал книгу первого президента Римского клуба, не выдержало, и душа его отправилась в иные светлые миры.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Давно уже нет с нами и Фёдора Николаевича </w:t>
      </w:r>
      <w:proofErr w:type="spellStart"/>
      <w:r>
        <w:rPr>
          <w:sz w:val="28"/>
          <w:szCs w:val="28"/>
        </w:rPr>
        <w:t>Богенчука</w:t>
      </w:r>
      <w:proofErr w:type="spellEnd"/>
      <w:r>
        <w:rPr>
          <w:sz w:val="28"/>
          <w:szCs w:val="28"/>
        </w:rPr>
        <w:t>. Однажды он просто ушёл с работы и больше на неё не возвращался. Пенсию, звание ветерана труда он также не побеспокоился оформить. Жил с сыном, что-то писал, но эти рукописи к нам не попали.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Юрием Яковлевичем </w:t>
      </w:r>
      <w:proofErr w:type="spellStart"/>
      <w:r>
        <w:rPr>
          <w:sz w:val="28"/>
          <w:szCs w:val="28"/>
        </w:rPr>
        <w:t>Калещуком</w:t>
      </w:r>
      <w:proofErr w:type="spellEnd"/>
      <w:r>
        <w:rPr>
          <w:sz w:val="28"/>
          <w:szCs w:val="28"/>
        </w:rPr>
        <w:t xml:space="preserve"> мы впоследствии были очень дружны, пытались даже реализовать совместные проекты, но они не состоялись. Это уже другая история. Из других времен, о которых может быть кто-нибудь, когда-нибудь напишет.</w:t>
      </w:r>
    </w:p>
    <w:p w:rsidR="00344E57" w:rsidRDefault="00344E57" w:rsidP="00344E57">
      <w:pPr>
        <w:spacing w:line="360" w:lineRule="auto"/>
        <w:ind w:firstLine="709"/>
        <w:jc w:val="both"/>
        <w:rPr>
          <w:sz w:val="28"/>
          <w:szCs w:val="28"/>
        </w:rPr>
      </w:pPr>
    </w:p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/>
    <w:p w:rsidR="00344E57" w:rsidRDefault="00344E57">
      <w:bookmarkStart w:id="0" w:name="_GoBack"/>
      <w:bookmarkEnd w:id="0"/>
    </w:p>
    <w:p w:rsidR="00344E57" w:rsidRPr="006D07C8" w:rsidRDefault="00344E57" w:rsidP="00344E57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6D07C8">
        <w:rPr>
          <w:b/>
          <w:sz w:val="32"/>
          <w:szCs w:val="32"/>
        </w:rPr>
        <w:t>Служение делу.</w:t>
      </w:r>
    </w:p>
    <w:p w:rsidR="00344E57" w:rsidRPr="00793E55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 w:rsidRPr="00793E55">
        <w:rPr>
          <w:sz w:val="28"/>
          <w:szCs w:val="28"/>
        </w:rPr>
        <w:t xml:space="preserve">Газета всегда была центром интеллектуальной и духовной жизни города. Особенно, такого как Нижневартовск. Судьба заносила сюда людей из различных уголков страны, из многомиллионных мегаполисов, из столицы, из глухих старообрядческих деревень. И среди этой разношёрстной компании искателей счастья были и такие, которые видели его в творческой самореализации – в создании песен, стихов, повестей, рассказов. </w:t>
      </w:r>
    </w:p>
    <w:p w:rsidR="00344E57" w:rsidRPr="00793E55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 w:rsidRPr="00793E55">
        <w:rPr>
          <w:sz w:val="28"/>
          <w:szCs w:val="28"/>
        </w:rPr>
        <w:t xml:space="preserve">Многие из них, впрочем, почему я говорю «из них», из нас читали биографию </w:t>
      </w:r>
      <w:r>
        <w:rPr>
          <w:sz w:val="28"/>
          <w:szCs w:val="28"/>
        </w:rPr>
        <w:t>И.</w:t>
      </w:r>
      <w:r w:rsidRPr="00793E55">
        <w:rPr>
          <w:sz w:val="28"/>
          <w:szCs w:val="28"/>
        </w:rPr>
        <w:t xml:space="preserve"> Бабеля, где он пишет:</w:t>
      </w:r>
    </w:p>
    <w:p w:rsidR="00344E57" w:rsidRPr="00793E55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 w:rsidRPr="00793E55">
        <w:rPr>
          <w:sz w:val="28"/>
          <w:szCs w:val="28"/>
        </w:rPr>
        <w:t>- И тогда он (М. Горький) отправил меня в люди.</w:t>
      </w:r>
    </w:p>
    <w:p w:rsidR="00344E57" w:rsidRPr="00793E55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 w:rsidRPr="00793E55">
        <w:rPr>
          <w:sz w:val="28"/>
          <w:szCs w:val="28"/>
        </w:rPr>
        <w:t xml:space="preserve">Точно также, «в люди» за жизненным опытом, за впечатлениями, за новой интересной судьбой приезжали на Север молодые люди, которые были знакомы не только с творчеством И. Бабеля, но и Д. Лондона. И каждый </w:t>
      </w:r>
      <w:r w:rsidRPr="00793E55">
        <w:rPr>
          <w:sz w:val="28"/>
          <w:szCs w:val="28"/>
        </w:rPr>
        <w:lastRenderedPageBreak/>
        <w:t>думал, что достаточно лишь всего сменить географическую широту своего пребывания, как литературный талант расцветёт в тебе бурным цветом.</w:t>
      </w:r>
    </w:p>
    <w:p w:rsidR="00344E57" w:rsidRPr="00793E55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 w:rsidRPr="00793E55">
        <w:rPr>
          <w:sz w:val="28"/>
          <w:szCs w:val="28"/>
        </w:rPr>
        <w:t>С некоторыми и вправду происходило нечто подобное, но цветение было каким-то чахлым и скоротечным. Литературное творчество требовало ежедневной работы за письменным столом, серьёзного и нелицеприятного обсуждения того, что уже написано, исправления ошибок и, конечно же, публикаций. А где можно было публиковаться, как не на страницах городской (или районной) газеты. Здесь работали люди, производственным инструментом которых было слово. Они ценили ёмкую точную фразу, верно подмеченную деталь, да и сами, чего греха таить, нередко пробовали себя в литературном творчестве.</w:t>
      </w:r>
    </w:p>
    <w:p w:rsidR="00344E57" w:rsidRPr="00793E55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 w:rsidRPr="00793E55">
        <w:rPr>
          <w:sz w:val="28"/>
          <w:szCs w:val="28"/>
        </w:rPr>
        <w:t>В какой-то из районных газет был такой уникальный корреспондент, который еженедельно выдавал по 800 строк газетной продукции, а</w:t>
      </w:r>
      <w:r>
        <w:rPr>
          <w:sz w:val="28"/>
          <w:szCs w:val="28"/>
        </w:rPr>
        <w:t>,</w:t>
      </w:r>
      <w:r w:rsidRPr="00793E55">
        <w:rPr>
          <w:sz w:val="28"/>
          <w:szCs w:val="28"/>
        </w:rPr>
        <w:t xml:space="preserve"> завершив свой рабочий день, потянувшись и закурив очередную папиросу, говорил:</w:t>
      </w:r>
    </w:p>
    <w:p w:rsidR="00344E57" w:rsidRPr="00793E55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 w:rsidRPr="00793E55">
        <w:rPr>
          <w:sz w:val="28"/>
          <w:szCs w:val="28"/>
        </w:rPr>
        <w:t>- Ну, вот, теперь можно и стихи пописать.</w:t>
      </w:r>
    </w:p>
    <w:p w:rsidR="00344E57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 w:rsidRPr="00793E55">
        <w:rPr>
          <w:sz w:val="28"/>
          <w:szCs w:val="28"/>
        </w:rPr>
        <w:t xml:space="preserve">Вновь присаживался за стол и выдавал очередную порцию зарифмованных текстов. Тянулся пишущий народ к газете. </w:t>
      </w:r>
    </w:p>
    <w:p w:rsidR="00344E57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 w:rsidRPr="00793E55">
        <w:rPr>
          <w:sz w:val="28"/>
          <w:szCs w:val="28"/>
        </w:rPr>
        <w:t>Да</w:t>
      </w:r>
      <w:r>
        <w:rPr>
          <w:sz w:val="28"/>
          <w:szCs w:val="28"/>
        </w:rPr>
        <w:t xml:space="preserve"> и</w:t>
      </w:r>
      <w:r w:rsidRPr="00793E55">
        <w:rPr>
          <w:sz w:val="28"/>
          <w:szCs w:val="28"/>
        </w:rPr>
        <w:t xml:space="preserve"> в редакции всегда привечали </w:t>
      </w:r>
      <w:r>
        <w:rPr>
          <w:sz w:val="28"/>
          <w:szCs w:val="28"/>
        </w:rPr>
        <w:t xml:space="preserve"> людей творческих.</w:t>
      </w:r>
      <w:r w:rsidRPr="00793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3E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93E55">
        <w:rPr>
          <w:sz w:val="28"/>
          <w:szCs w:val="28"/>
        </w:rPr>
        <w:t>едь если человек чувствует слово, выработался у него некий свой стиль, а что такое стиль – стиль это человек</w:t>
      </w:r>
      <w:r>
        <w:rPr>
          <w:sz w:val="28"/>
          <w:szCs w:val="28"/>
        </w:rPr>
        <w:t>,</w:t>
      </w:r>
      <w:r w:rsidRPr="00793E55">
        <w:rPr>
          <w:sz w:val="28"/>
          <w:szCs w:val="28"/>
        </w:rPr>
        <w:t xml:space="preserve"> значит</w:t>
      </w:r>
      <w:r>
        <w:rPr>
          <w:sz w:val="28"/>
          <w:szCs w:val="28"/>
        </w:rPr>
        <w:t xml:space="preserve"> -</w:t>
      </w:r>
      <w:r w:rsidRPr="00793E55">
        <w:rPr>
          <w:sz w:val="28"/>
          <w:szCs w:val="28"/>
        </w:rPr>
        <w:t xml:space="preserve"> и мыслит</w:t>
      </w:r>
      <w:r>
        <w:rPr>
          <w:sz w:val="28"/>
          <w:szCs w:val="28"/>
        </w:rPr>
        <w:t xml:space="preserve"> он</w:t>
      </w:r>
      <w:r w:rsidRPr="00793E55">
        <w:rPr>
          <w:sz w:val="28"/>
          <w:szCs w:val="28"/>
        </w:rPr>
        <w:t xml:space="preserve"> не стандартно, имеет свою точку зрения на происходящее, а коли так, то из него может получиться </w:t>
      </w:r>
      <w:r>
        <w:rPr>
          <w:sz w:val="28"/>
          <w:szCs w:val="28"/>
        </w:rPr>
        <w:t xml:space="preserve"> </w:t>
      </w:r>
      <w:r w:rsidRPr="00793E55">
        <w:rPr>
          <w:sz w:val="28"/>
          <w:szCs w:val="28"/>
        </w:rPr>
        <w:t>хороший внештатный корреспондент.</w:t>
      </w:r>
    </w:p>
    <w:p w:rsidR="00344E57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И, конечно же, всегда желанными гостями редакции  были выпускники Литературного института имени А.М, Горького, питомцы филологических факультетов различных</w:t>
      </w:r>
      <w:r w:rsidRPr="00793E55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институтов и университетов, те, кто решил посвятить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свою жизнь литературно-художественному творчеству, кого принято в обществе именовать писателями.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То, что было написано такими людьми, всегда   отличалось от нашей повседневной продукции. Это ведь про нас была сложена частушка: 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Из всех районных </w:t>
      </w:r>
      <w:proofErr w:type="spellStart"/>
      <w:r>
        <w:rPr>
          <w:sz w:val="28"/>
          <w:szCs w:val="28"/>
        </w:rPr>
        <w:t>строчкогонов</w:t>
      </w:r>
      <w:proofErr w:type="spellEnd"/>
      <w:r>
        <w:rPr>
          <w:sz w:val="28"/>
          <w:szCs w:val="28"/>
        </w:rPr>
        <w:t xml:space="preserve">, они самый главный </w:t>
      </w:r>
      <w:proofErr w:type="spellStart"/>
      <w:r>
        <w:rPr>
          <w:sz w:val="28"/>
          <w:szCs w:val="28"/>
        </w:rPr>
        <w:t>строчкогон</w:t>
      </w:r>
      <w:proofErr w:type="spellEnd"/>
      <w:r>
        <w:rPr>
          <w:sz w:val="28"/>
          <w:szCs w:val="28"/>
        </w:rPr>
        <w:t>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Вот один из рецептов журналистской кухни: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-Несколько цифр, характеризующих производственную деятельность. Хорошо, когда есть один или  несколько интересных фактов, цитата из решений очередного съезда или пленума партии, мини-интервью – и вот очередное газетное блюдо готово. Нет, это не газетная «утка».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появятся гораздо позже. Но тоже - весьма легковесное. Такое один раз прочтёшь и забудешь.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вот у тех, кто серьёзно работал со словом, всё было иначе. И дело тут не в жанровых особенностях – заметка ли это, репортаж, корреспонденция под рубрикой «Рассказы о коммунистах» - жанр значения не имеет. Здесь чувствовался иной подход к подаче материала, иные способы раскрытия темы.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газетой на протяжении многих лет активно сотрудничали все писатели, проживавшие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Нижневартовском</w:t>
      </w:r>
      <w:proofErr w:type="gramEnd"/>
      <w:r>
        <w:rPr>
          <w:sz w:val="28"/>
          <w:szCs w:val="28"/>
        </w:rPr>
        <w:t xml:space="preserve"> регионе. Это и  прекраснейший прозаик, автор многих исторических романов Маргарита </w:t>
      </w:r>
      <w:proofErr w:type="spellStart"/>
      <w:r>
        <w:rPr>
          <w:sz w:val="28"/>
          <w:szCs w:val="28"/>
        </w:rPr>
        <w:t>Анисимкова</w:t>
      </w:r>
      <w:proofErr w:type="spellEnd"/>
      <w:r>
        <w:rPr>
          <w:sz w:val="28"/>
          <w:szCs w:val="28"/>
        </w:rPr>
        <w:t xml:space="preserve">. И великий труженик, представитель исчезающего писательского вида документалист Николай Смирнова. И тонкий лирик Леонид </w:t>
      </w:r>
      <w:proofErr w:type="gramStart"/>
      <w:r>
        <w:rPr>
          <w:sz w:val="28"/>
          <w:szCs w:val="28"/>
        </w:rPr>
        <w:t>Шкода</w:t>
      </w:r>
      <w:proofErr w:type="gramEnd"/>
      <w:r>
        <w:rPr>
          <w:sz w:val="28"/>
          <w:szCs w:val="28"/>
        </w:rPr>
        <w:t xml:space="preserve">, и его коллега по писательскому цеху Владимир Мазин, и лесной мудрец Юрий </w:t>
      </w:r>
      <w:proofErr w:type="spellStart"/>
      <w:r>
        <w:rPr>
          <w:sz w:val="28"/>
          <w:szCs w:val="28"/>
        </w:rPr>
        <w:t>Вэлла</w:t>
      </w:r>
      <w:proofErr w:type="spellEnd"/>
      <w:r>
        <w:rPr>
          <w:sz w:val="28"/>
          <w:szCs w:val="28"/>
        </w:rPr>
        <w:t xml:space="preserve">. И многие другие. </w:t>
      </w:r>
    </w:p>
    <w:p w:rsidR="00344E57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сегодня мы бы хотелось поговорить о творчестве       Валерия Острого.  Его произведения сегодня незаслуженно забыты.   Его ёмкое  авторское наследие     ушло в тень. И это совершенно несправедливо. Нам ещё предстоит понять и освоить всё то, что нам оставил</w:t>
      </w:r>
      <w:r w:rsidRPr="0034318C">
        <w:rPr>
          <w:sz w:val="28"/>
          <w:szCs w:val="28"/>
        </w:rPr>
        <w:t xml:space="preserve"> </w:t>
      </w:r>
      <w:r>
        <w:rPr>
          <w:sz w:val="28"/>
          <w:szCs w:val="28"/>
        </w:rPr>
        <w:t>этот интересный писатель.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Он  жил скромно, без лишней помпы, как правило, чурался различного рода писательских и журналистских </w:t>
      </w:r>
      <w:proofErr w:type="gramStart"/>
      <w:r>
        <w:rPr>
          <w:sz w:val="28"/>
          <w:szCs w:val="28"/>
        </w:rPr>
        <w:t>тусовок</w:t>
      </w:r>
      <w:proofErr w:type="gramEnd"/>
      <w:r>
        <w:rPr>
          <w:sz w:val="28"/>
          <w:szCs w:val="28"/>
        </w:rPr>
        <w:t>, всегда тщательно и требовательно работал над своими текстами. Начинал он довольно рано.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вступительной статье</w:t>
      </w:r>
      <w:r w:rsidRPr="00793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библиографическому указателю: </w:t>
      </w:r>
      <w:proofErr w:type="gramStart"/>
      <w:r>
        <w:rPr>
          <w:sz w:val="28"/>
          <w:szCs w:val="28"/>
        </w:rPr>
        <w:t>«Писатели Югры» (Екатеринбург.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Издательство «Сократ» 2004 год), руководитель Югорской писательской организации Н. Коняев несколько раз упоминает это </w:t>
      </w:r>
      <w:r>
        <w:rPr>
          <w:sz w:val="28"/>
          <w:szCs w:val="28"/>
        </w:rPr>
        <w:lastRenderedPageBreak/>
        <w:t>имя.</w:t>
      </w:r>
      <w:proofErr w:type="gramEnd"/>
      <w:r>
        <w:rPr>
          <w:sz w:val="28"/>
          <w:szCs w:val="28"/>
        </w:rPr>
        <w:t xml:space="preserve"> Вначале, когда речь идёт о зарождении Тюменской областной писательской организации, « о знаменательном десятилетии с 1963 по 1973 годы», когда дебютировали  многие литераторы, в том числе и  «рабочий Усть-Балыкской конторы бурения  Валерий Острый».  Потом, там где речь идёт об окружном семинаре-совещании молодых литераторов, который проходил в Ханты-Мансийске в июле 1973 года, говориться о том, что руководители семинара, в числе других отметили и очерки В. Острого. А ещё двумя абзацами ниже мы читаем, что в начале семидесятых годов в Куйбышеве был издан    сборник рассказов инженера производственного объединения «Нижневартовскнефтегаз»  Валерия Острого.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другом библиографическом указателе: «Писатели Нижневартовска»  (Екатеринбург, Средне-Уральское книжное издательство. 2000 год) мы читаем: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Валерий Максимович Острый родился в 1943 году, в Самаре. Окончил Литературный институт имени А. М. Горького. Работал на предприятиях ОАО «Нижневартовскнефтегаз». Издал три книги: «На озере посреди океана в 1980 году; «Непогода на широкой реке» в 1986 году, а также повести и рассказы «Таймы и ауты» в Самаре, в 1993 году.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 его произведениях писали  газета «Литературная Россия» и журнал «Сибирские огни». Были также публикации в коллективных сборниках и толстых литературных журналах. И, конечно же, в газете «Ленинское знамя». В старых подшивках мне удалось найти несколько его публикаций. Что любопытно, многие из них шли под рубрикой «рассказы о коммунистах». Почему я обратил внимание на это обстоятельство? А вот почему: как правило, «инженеры человеческих душ» уже в те годы чурались партийной тематики, а тем более – сотрудничества с идеологическими отделами редакций. Стремление не запятнать свои «белые одежды» таким мало приличным занятием как пропаганда, уже тогда доминировало в писательской среде.</w:t>
      </w:r>
    </w:p>
    <w:p w:rsidR="00344E57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Судя по публикациям в газете, Валерий Острый был иным. Он, как говорится у японцев,  был «искренним человеком». Верил в светлые идеалы коммунизма. Наверное, считал, что корень  всех наших бед  в том, что в партии есть «настоящие коммунисты» и  примазавшиеся карьеристы. Надо избавиться от </w:t>
      </w:r>
      <w:proofErr w:type="gramStart"/>
      <w:r>
        <w:rPr>
          <w:sz w:val="28"/>
          <w:szCs w:val="28"/>
        </w:rPr>
        <w:t>последних</w:t>
      </w:r>
      <w:proofErr w:type="gramEnd"/>
      <w:r>
        <w:rPr>
          <w:sz w:val="28"/>
          <w:szCs w:val="28"/>
        </w:rPr>
        <w:t>, и тогда жизнь станет прекрасной, а страна замечательной.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  при всём том не идеологические ценности ставились  им во главу угла, а иные. Я бы сказал: «общечеловеческие», но не в привычном общеевропейском понимании, а нашем чисто российском звучании - если ты мужик, то держи слово и удар; если ты служишь делу, то отдавай ему всего себя до конца; если что завещал тебе отец, то свято.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Вот   несколько публикаций, которые увидели свет в 1979 году.  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одной из них, той, что озаглавлена «Принципиальная позиция», речь идёт о том, как на заседании парткома треста  </w:t>
      </w:r>
      <w:proofErr w:type="spellStart"/>
      <w:r>
        <w:rPr>
          <w:sz w:val="28"/>
          <w:szCs w:val="28"/>
        </w:rPr>
        <w:t>Самотлорнефтепромстрой</w:t>
      </w:r>
      <w:proofErr w:type="spellEnd"/>
      <w:r>
        <w:rPr>
          <w:sz w:val="28"/>
          <w:szCs w:val="28"/>
        </w:rPr>
        <w:t xml:space="preserve"> анализировался ход строительства объектов, которые нужно было сдать  нефтяникам до конца первого полугодия.   Одна из причин отставания на объекте КСП - 6   - стремление главного инженера управления, который долгое время был первым руководителем, как можно скорее покинуть свой пост и уйти из треста.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Трудно поверить, - пишет автор публикации В. Острый, что коммунист, первый руководитель предприятия способен   </w:t>
      </w:r>
      <w:r w:rsidRPr="00DE1091">
        <w:rPr>
          <w:b/>
          <w:sz w:val="28"/>
          <w:szCs w:val="28"/>
        </w:rPr>
        <w:t>бросить дело</w:t>
      </w:r>
      <w:r>
        <w:rPr>
          <w:b/>
          <w:sz w:val="28"/>
          <w:szCs w:val="28"/>
        </w:rPr>
        <w:t xml:space="preserve"> </w:t>
      </w:r>
      <w:r w:rsidRPr="00DE1091">
        <w:rPr>
          <w:sz w:val="28"/>
          <w:szCs w:val="28"/>
        </w:rPr>
        <w:t>(</w:t>
      </w:r>
      <w:r>
        <w:rPr>
          <w:sz w:val="28"/>
          <w:szCs w:val="28"/>
        </w:rPr>
        <w:t xml:space="preserve">выделено мной И.К.), за которое несёт </w:t>
      </w:r>
      <w:proofErr w:type="spellStart"/>
      <w:r>
        <w:rPr>
          <w:sz w:val="28"/>
          <w:szCs w:val="28"/>
        </w:rPr>
        <w:t>ответсвеность</w:t>
      </w:r>
      <w:proofErr w:type="spellEnd"/>
      <w:r>
        <w:rPr>
          <w:sz w:val="28"/>
          <w:szCs w:val="28"/>
        </w:rPr>
        <w:t xml:space="preserve"> перед двухтысячным коллективом и тратить рабочее время на устройство личных дел.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любопытно, данную причину отставания от графика ставят во главу угла не члены комиссии, которая разбиралась в ситуации и сейчас докладывает о ней на парткоме, а автор публикации.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человеке, в его отношении к делу кроется причина наших побед и поражений, - считает он.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Эта же тема очень мощно звучит в финале повести Валерия Острого  «Непогода на широкой реке». Начальник </w:t>
      </w:r>
      <w:proofErr w:type="spellStart"/>
      <w:r>
        <w:rPr>
          <w:sz w:val="28"/>
          <w:szCs w:val="28"/>
        </w:rPr>
        <w:t>Главтюменнефтегаза</w:t>
      </w:r>
      <w:proofErr w:type="spellEnd"/>
      <w:r>
        <w:rPr>
          <w:sz w:val="28"/>
          <w:szCs w:val="28"/>
        </w:rPr>
        <w:t xml:space="preserve"> решает, что </w:t>
      </w:r>
      <w:r>
        <w:rPr>
          <w:b/>
          <w:sz w:val="28"/>
          <w:szCs w:val="28"/>
        </w:rPr>
        <w:t xml:space="preserve"> </w:t>
      </w:r>
      <w:r w:rsidRPr="00DC21DF">
        <w:rPr>
          <w:sz w:val="28"/>
          <w:szCs w:val="28"/>
        </w:rPr>
        <w:lastRenderedPageBreak/>
        <w:t>делать</w:t>
      </w:r>
      <w:r>
        <w:rPr>
          <w:sz w:val="28"/>
          <w:szCs w:val="28"/>
        </w:rPr>
        <w:t xml:space="preserve"> с начальником </w:t>
      </w:r>
      <w:proofErr w:type="spellStart"/>
      <w:r>
        <w:rPr>
          <w:sz w:val="28"/>
          <w:szCs w:val="28"/>
        </w:rPr>
        <w:t>Старовартовского</w:t>
      </w:r>
      <w:proofErr w:type="spellEnd"/>
      <w:r>
        <w:rPr>
          <w:sz w:val="28"/>
          <w:szCs w:val="28"/>
        </w:rPr>
        <w:t xml:space="preserve"> управления буровых работ, которого бюро обкома партии порекомендовало отстранить от занимаемой должности. Отстранить после того, как были достигнуты рекордные показатели в проходк</w:t>
      </w:r>
      <w:proofErr w:type="gramStart"/>
      <w:r>
        <w:rPr>
          <w:sz w:val="28"/>
          <w:szCs w:val="28"/>
        </w:rPr>
        <w:t>е–</w:t>
      </w:r>
      <w:proofErr w:type="gramEnd"/>
      <w:r>
        <w:rPr>
          <w:sz w:val="28"/>
          <w:szCs w:val="28"/>
        </w:rPr>
        <w:t xml:space="preserve"> одной бригадой пробурено за год сто тысяч метров</w:t>
      </w:r>
      <w:r w:rsidRPr="00DC21DF">
        <w:rPr>
          <w:sz w:val="28"/>
          <w:szCs w:val="28"/>
        </w:rPr>
        <w:t xml:space="preserve"> </w:t>
      </w:r>
      <w:r>
        <w:rPr>
          <w:sz w:val="28"/>
          <w:szCs w:val="28"/>
        </w:rPr>
        <w:t>горных пород. За то, что на следующий день после рекорда происходит авария со смертельным исходом – к этому привела ничем не оправданная гонка за высокими показателями. Гибнет ветеран, орденоносец, опытный буровик, заслуженный человек.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Рекомендации обкома – закон. Начальник Главка, безусловно, снимет начальника управления.  Но отстранит его от должности, а не от дела.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страшное, говорит он подчинённому, когда тебя отстраняют от дела, которым ты живёшь. С осени начинается эксплуатационное бурение на Русском месторождении. С началом навигации туда нужно будет завести как можно больше оборудования. Так вот, - чтобы тебе некогда было переживать своё понижение, назначим тебя начальником цеха бурения на Русском месторождении.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Заканчивается повесть следующими размышлениями героя:</w:t>
      </w:r>
    </w:p>
    <w:p w:rsidR="00344E57" w:rsidRPr="00DC21DF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День был тяжёлый. Но не убийственный. Почему? </w:t>
      </w:r>
      <w:proofErr w:type="gramStart"/>
      <w:r>
        <w:rPr>
          <w:sz w:val="28"/>
          <w:szCs w:val="28"/>
        </w:rPr>
        <w:t xml:space="preserve">Ведь, казалось бы, потеряно всё – положение, круг знакомых, устоявшиеся, сложившиеся связи. </w:t>
      </w:r>
      <w:proofErr w:type="gramEnd"/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 w:rsidRPr="00793E55">
        <w:rPr>
          <w:sz w:val="28"/>
          <w:szCs w:val="28"/>
        </w:rPr>
        <w:tab/>
      </w:r>
      <w:r>
        <w:rPr>
          <w:sz w:val="28"/>
          <w:szCs w:val="28"/>
        </w:rPr>
        <w:t>«Дело у тебя есть. Дело тебе оставили. А дело – это жизнь».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он нравственный стержень и автора и главного героя его главной повести.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Писатель всегда остается писателем, над </w:t>
      </w:r>
      <w:proofErr w:type="gramStart"/>
      <w:r>
        <w:rPr>
          <w:sz w:val="28"/>
          <w:szCs w:val="28"/>
        </w:rPr>
        <w:t>чем бы он не работал</w:t>
      </w:r>
      <w:proofErr w:type="gramEnd"/>
      <w:r>
        <w:rPr>
          <w:sz w:val="28"/>
          <w:szCs w:val="28"/>
        </w:rPr>
        <w:t xml:space="preserve"> – над большой повестью или небольшим очерком для городской газеты. Помимо сбора фактов, он производит ещё и тщательный отбор из всего того, что ему удалось собрать.  И делает он это исходя из   своих  этических позиций. Каждую жизненную ситуацию он рассматривает и описывает сквозь свою призму, через своё собственное увеличительное стекло.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Поэтому были важны для газеты писатели. Своим видением, своим собственный взгляд на всё происходящие были  они интересны читателям.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 </w:t>
      </w:r>
      <w:r>
        <w:rPr>
          <w:sz w:val="28"/>
          <w:szCs w:val="28"/>
        </w:rPr>
        <w:tab/>
        <w:t>Из глобального водоворота повседневности они вытаскивали только то, что соответствовало их личному представлению о жизненных ценностях. Это поднимало уровень и качество публикаций и делает их интересными даже сейчас, спустя много лет, в условиях иной общественно-экономической формации.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передо мной лежит  небольшой по объёму газетный очерк Валерия Острого: «Новая высота». В нём идёт речь об эксперименте в строительстве. Создаются укрупнённые комплексные бригады. Казалось бы – дела давно минувших дней. Организационные проблемы на «великих стройках коммунизма» - не более.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 нет, с первых же строк автор задаёт иной тон повествованию. Вот о чём он пишет.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Когда был задуман эксперимент, то к добровольцам предъявлялись самые высокие требования. И дело не только в образовании, дипломе. Нужны были зрелые люди с запасом знаний, которых не дают любые,  самые высокие преподавательские кафедры. Нужны были люди, окунувшиеся в жизнь. Те, кто руками и ногами познал методы доказательства сложнейших строительных и житейских теорем.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Важно ли это сегодня? Научно-техническая революция пришла   на строительные площадки. </w:t>
      </w:r>
      <w:proofErr w:type="gramStart"/>
      <w:r>
        <w:rPr>
          <w:sz w:val="28"/>
          <w:szCs w:val="28"/>
        </w:rPr>
        <w:t>Но разве современным топ - менеджерам не нужны такие люди, о которых пишет В. Острый?</w:t>
      </w:r>
      <w:proofErr w:type="gramEnd"/>
      <w:r>
        <w:rPr>
          <w:sz w:val="28"/>
          <w:szCs w:val="28"/>
        </w:rPr>
        <w:t xml:space="preserve"> Ещё как нужны, но отыскивать их с каждым годом становится всё труднее и труднее. </w:t>
      </w:r>
      <w:proofErr w:type="gramStart"/>
      <w:r>
        <w:rPr>
          <w:sz w:val="28"/>
          <w:szCs w:val="28"/>
        </w:rPr>
        <w:t>Прежние</w:t>
      </w:r>
      <w:proofErr w:type="gramEnd"/>
      <w:r>
        <w:rPr>
          <w:sz w:val="28"/>
          <w:szCs w:val="28"/>
        </w:rPr>
        <w:t xml:space="preserve"> уходят, а новых не появляется.</w:t>
      </w:r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Далее автор  рассказывает об одном из бригадиров комплексной бригады  Владимире Зайченко. Речь идёт о многих составляющих успеха коллектива, которым он руководит. </w:t>
      </w:r>
      <w:proofErr w:type="gramStart"/>
      <w:r>
        <w:rPr>
          <w:sz w:val="28"/>
          <w:szCs w:val="28"/>
        </w:rPr>
        <w:t>Но, самое сильное впечатление от прочитанного, у меня лично, остаётся от следующих фрагментов:</w:t>
      </w:r>
      <w:proofErr w:type="gramEnd"/>
    </w:p>
    <w:p w:rsidR="00344E57" w:rsidRDefault="00344E57" w:rsidP="00344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Отец Володи, Анатолий Никифорович попал в Башкирию с Украины в 1941 году, вместе с эвакуированным заводом. Не богатырь здоровьем, он был мастером на все руки – кузнец, слесарь, токарь, шофёр. Женился, детей вырастил – четырёх дочерей и сына Володю. Вот ему-то и поручала мать найти отца, когда тот не появлялся ни к ужину, ни к полуночному обеду, ни к очередному завтраку. Сунув сыну в руки пакет, она наказывала – иди и найди. Володя шёл искать. И </w:t>
      </w:r>
      <w:proofErr w:type="gramStart"/>
      <w:r>
        <w:rPr>
          <w:sz w:val="28"/>
          <w:szCs w:val="28"/>
        </w:rPr>
        <w:t>отыскивал</w:t>
      </w:r>
      <w:proofErr w:type="gramEnd"/>
      <w:r>
        <w:rPr>
          <w:sz w:val="28"/>
          <w:szCs w:val="28"/>
        </w:rPr>
        <w:t xml:space="preserve"> под каким либо вышедшим из строя станком.</w:t>
      </w:r>
    </w:p>
    <w:p w:rsidR="00344E57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Приняв из рук сына пакет с едой, отец медленно ел, привлекая взгляд мальчика заострившимся кадыком и выросшей за сутки щетиной. И на всю жизнь ему запомнился отец, не возвращавшийся домой до тех пор, пока в его руках не оживёт груда омертвевшего металла.</w:t>
      </w:r>
    </w:p>
    <w:p w:rsidR="00344E57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так, от отца к сыну, передавались у героев Валерия Острого главные нравственные ценности и расстановка жизненных приоритетов. И, наверное, только такие люди смогли совершить великое чудо и великий подвиг – построить    в тайге, среди болот, в необжитых местах гигантский, индустриальный, нефтедобывающий комплекс, благодаря которому все ещё существует в мире такая страна как Россия. Наверное, не только бетон ложился в основу индустриальных объектов, но и великая духовная сила  созидателей. Она многократно увеличивала их жизнестойкость и долголетие. Мы до сих пор живём за счёт того, что было построено при советской власти и до сих пор эти производственные ресурсы дают жителям  наших городов и работу и хлеб.</w:t>
      </w:r>
    </w:p>
    <w:p w:rsidR="00344E57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 человеческие ценности, о которых писал в своих произведениях Валерий Острый, не подвластны времени, не подвержены тлену.  Одна беда – носителей этих ценностей остаётся всё меньше и меньше.</w:t>
      </w:r>
    </w:p>
    <w:p w:rsidR="00344E57" w:rsidRDefault="00344E57" w:rsidP="00344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 разве Валерий Острый был один.   Много наших писателей активно и плодотворно сотрудничали с газетой. Их произведения всегда были  украшением номера. И хорошо бы продолжить эту традицию. Но нет, обходят нынче мастера слова стороной газетные полосы. А жаль.</w:t>
      </w:r>
    </w:p>
    <w:p w:rsidR="00344E57" w:rsidRDefault="00344E57"/>
    <w:sectPr w:rsidR="0034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2A"/>
    <w:rsid w:val="00344E57"/>
    <w:rsid w:val="00AB29D8"/>
    <w:rsid w:val="00D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5312</Words>
  <Characters>30284</Characters>
  <Application>Microsoft Office Word</Application>
  <DocSecurity>0</DocSecurity>
  <Lines>252</Lines>
  <Paragraphs>71</Paragraphs>
  <ScaleCrop>false</ScaleCrop>
  <Company/>
  <LinksUpToDate>false</LinksUpToDate>
  <CharactersWithSpaces>35525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Галина Дмитриевна</dc:creator>
  <cp:keywords/>
  <dc:description/>
  <cp:lastModifiedBy>Борисенко Галина Дмитриевна</cp:lastModifiedBy>
  <cp:revision>2</cp:revision>
  <dcterms:created xsi:type="dcterms:W3CDTF">2022-05-17T08:21:00Z</dcterms:created>
  <dcterms:modified xsi:type="dcterms:W3CDTF">2022-05-17T08:25:00Z</dcterms:modified>
</cp:coreProperties>
</file>