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43" w:rsidRDefault="00E02043" w:rsidP="00E02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Отзыв-рецензия</w:t>
      </w:r>
    </w:p>
    <w:p w:rsidR="00E02043" w:rsidRPr="00E02043" w:rsidRDefault="00E02043" w:rsidP="00E02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книгу поэзии </w:t>
      </w:r>
      <w:r w:rsidRPr="00E0204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ладонях Югры</w:t>
      </w:r>
      <w:r w:rsidRPr="00E020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02043" w:rsidRPr="00E02043" w:rsidRDefault="00E02043" w:rsidP="00E020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02043" w:rsidRDefault="00E02043" w:rsidP="00E02043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Книга </w:t>
      </w:r>
      <w:r w:rsidRPr="00E020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 ладонях Югры</w:t>
      </w:r>
      <w:r w:rsidRPr="00E02043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 Cyr" w:hAnsi="Times New Roman Cyr" w:cs="Times New Roman Cyr"/>
          <w:sz w:val="28"/>
          <w:szCs w:val="28"/>
        </w:rPr>
        <w:t xml:space="preserve">не первый опыт объединения под одной обложкой профессиональных поэтов Югры. Главная причина возникновения этой книги – 85-летие Ханты-Мансийского автономного округа. И можно было ожидать, что работы будут ограничены единственной темой (к сожалению, такое часто происходит), но в данном случае юбилейная дата стала замечательным поводом представления самого широкого спектра тем, идей, философских и поэтических мировоззрений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югорских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поэтов. </w:t>
      </w:r>
    </w:p>
    <w:p w:rsidR="00E02043" w:rsidRDefault="00E02043" w:rsidP="00E02043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отличительной чертой этой книги необходимо назвать соседство на её страницах авторов, входящих в два разных союза – Союз писателей России и Союз российских писателей. Кажется это пока единственное такое издание, появившееся в нашем округе. </w:t>
      </w:r>
    </w:p>
    <w:p w:rsidR="00E02043" w:rsidRDefault="00E02043" w:rsidP="00E02043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Названием книги взята строчка из стихотворения поэта из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Советский Станислава Юрченко. Но им могла бы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так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же стать строчка из любого представленного автора, потому что при всём многообразии тем и особенностей авторских исканий в основе творчества каждого лежит любовь. Любовь — как высший способ проявления жизни, служения литературе, Родине. И, слава Богу, в нашу жизнь возвращаются в обиход не просто высокие слова, а сами понятия и понимание того главного, что и делает жизнь осознанной и по-настоящему человеческой. Поэты связь со словом и смыслами никогда не теряли, напротив, они были его хранителями.</w:t>
      </w:r>
    </w:p>
    <w:p w:rsidR="00E02043" w:rsidRDefault="00E02043" w:rsidP="00E02043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 Cyr" w:hAnsi="Times New Roman Cyr" w:cs="Times New Roman Cyr"/>
          <w:sz w:val="28"/>
          <w:szCs w:val="28"/>
        </w:rPr>
      </w:pPr>
      <w:r w:rsidRPr="00E02043">
        <w:rPr>
          <w:rFonts w:ascii="Times New Roman" w:hAnsi="Times New Roman" w:cs="Times New Roman"/>
          <w:sz w:val="28"/>
          <w:szCs w:val="28"/>
        </w:rPr>
        <w:t>«...</w:t>
      </w:r>
      <w:r>
        <w:rPr>
          <w:rFonts w:ascii="Times New Roman Cyr" w:hAnsi="Times New Roman Cyr" w:cs="Times New Roman Cyr"/>
          <w:sz w:val="28"/>
          <w:szCs w:val="28"/>
        </w:rPr>
        <w:t>Мы из прошлого… век двадцать первый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/ 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 ласкает, не радует глаз./ И не жилы теперь,– рвутся нервы,/ Может, к счастью, что только у нас</w:t>
      </w:r>
      <w:r w:rsidRPr="00E02043">
        <w:rPr>
          <w:rFonts w:ascii="Times New Roman" w:hAnsi="Times New Roman" w:cs="Times New Roman"/>
          <w:sz w:val="28"/>
          <w:szCs w:val="28"/>
        </w:rPr>
        <w:t>». (</w:t>
      </w:r>
      <w:r>
        <w:rPr>
          <w:rFonts w:ascii="Times New Roman Cyr" w:hAnsi="Times New Roman Cyr" w:cs="Times New Roman Cyr"/>
          <w:sz w:val="28"/>
          <w:szCs w:val="28"/>
        </w:rPr>
        <w:t xml:space="preserve">С. Абрамов </w:t>
      </w:r>
      <w:r w:rsidRPr="00E020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Мы из прошлого века</w:t>
      </w:r>
      <w:r w:rsidRPr="00E02043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 xml:space="preserve">Вот так одной строфой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сургутский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поэт Сергей Абрамов создал коллективный портрет не только своего поколения, но и современных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югорских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поэтов. Жить на сломе эпох  мучительно, тяжело, ответственно, но и безумно интересно. </w:t>
      </w:r>
    </w:p>
    <w:p w:rsidR="00E02043" w:rsidRDefault="00E02043" w:rsidP="00E02043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Вообще тема значения и роли поэта в этом сборнике, наверное, не самая главная. Но каждый автор в той или иной мере касается её. Вот как, например, продолжает этот разговор Марина Александрова из Нижневартовска: </w:t>
      </w:r>
      <w:r w:rsidRPr="00E020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Железный век, стальной и нефтяной –/ Ступени для технического бума./ Поэзия, волшебный голос твой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/ 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 все века сильней любого шума...</w:t>
      </w:r>
      <w:r w:rsidRPr="00E02043">
        <w:rPr>
          <w:rFonts w:ascii="Times New Roman" w:hAnsi="Times New Roman" w:cs="Times New Roman"/>
          <w:sz w:val="28"/>
          <w:szCs w:val="28"/>
        </w:rPr>
        <w:t>» («</w:t>
      </w:r>
      <w:r>
        <w:rPr>
          <w:rFonts w:ascii="Times New Roman Cyr" w:hAnsi="Times New Roman Cyr" w:cs="Times New Roman Cyr"/>
          <w:sz w:val="28"/>
          <w:szCs w:val="28"/>
        </w:rPr>
        <w:t>Андрею Тарханову</w:t>
      </w:r>
      <w:r w:rsidRPr="00E02043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 xml:space="preserve">Стихотворение-посвящение, дань искреннего уважения старшему собрату по перу и представление своего понимания 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надмирности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вневременности Поэзии, полностью соответствует тонкой и нежной лирике Марины.</w:t>
      </w:r>
    </w:p>
    <w:p w:rsidR="00E02043" w:rsidRDefault="00E02043" w:rsidP="00E02043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посвящение не единственное. В практике каждого поэта обязательно есть такие произведения, ведь как часто катализатором рождения стихов становятся люди. В этой же книге посвящения особые, как намёки на скрытый разговор и даже спор с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со-товарищами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перу. </w:t>
      </w:r>
      <w:r w:rsidRPr="00E02043">
        <w:rPr>
          <w:rFonts w:ascii="Times New Roman" w:hAnsi="Times New Roman" w:cs="Times New Roman"/>
          <w:sz w:val="28"/>
          <w:szCs w:val="28"/>
        </w:rPr>
        <w:t>«...</w:t>
      </w:r>
      <w:r>
        <w:rPr>
          <w:rFonts w:ascii="Times New Roman Cyr" w:hAnsi="Times New Roman Cyr" w:cs="Times New Roman Cyr"/>
          <w:sz w:val="28"/>
          <w:szCs w:val="28"/>
        </w:rPr>
        <w:t xml:space="preserve">И всё равно из века в век/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люди требуют от поэта слова/ полные огненного света./ Человечеству всегда нужен новый свет,/ как можно больше нового света,/ чтобы прозрели глаза слепых рабов/ и мужеством наполнились их сердца,/ и смогли они побрататься со свободой,/ и справедливости отдать от суда ключи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!...</w:t>
      </w:r>
      <w:r w:rsidRPr="00E02043">
        <w:rPr>
          <w:rFonts w:ascii="Times New Roman" w:hAnsi="Times New Roman" w:cs="Times New Roman"/>
          <w:sz w:val="28"/>
          <w:szCs w:val="28"/>
        </w:rPr>
        <w:t>» 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В. Андреев </w:t>
      </w:r>
      <w:r w:rsidRPr="00E020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Слово о поэте</w:t>
      </w:r>
      <w:r w:rsidRPr="00E02043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 xml:space="preserve">Это стихотворение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нижневартовский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поэт Владимир Андреев посвятил Владимиру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Волковцу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02043" w:rsidRDefault="00E02043" w:rsidP="00E02043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Говоря </w:t>
      </w:r>
      <w:r w:rsidRPr="00E020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сургутский</w:t>
      </w:r>
      <w:proofErr w:type="spellEnd"/>
      <w:r w:rsidRPr="00E0204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нижневартовский</w:t>
      </w:r>
      <w:proofErr w:type="spellEnd"/>
      <w:r w:rsidRPr="00E0204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хочу только показать географию поэтического слова, представленного в книге, но никак не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местечковость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авторов. Все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поэты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представленные в книге достойны самого широкого признания и за пределами Югры.</w:t>
      </w:r>
    </w:p>
    <w:p w:rsidR="00E02043" w:rsidRDefault="00E02043" w:rsidP="00E02043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Своё понимание судьбы поэта Михаил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Антохин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(г. Сургут)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обзначил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стихотворении </w:t>
      </w:r>
      <w:r w:rsidRPr="00E020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Аксиома</w:t>
      </w:r>
      <w:r w:rsidRPr="00E02043">
        <w:rPr>
          <w:rFonts w:ascii="Times New Roman" w:hAnsi="Times New Roman" w:cs="Times New Roman"/>
          <w:sz w:val="28"/>
          <w:szCs w:val="28"/>
        </w:rPr>
        <w:t>»: «...</w:t>
      </w:r>
      <w:r>
        <w:rPr>
          <w:rFonts w:ascii="Times New Roman Cyr" w:hAnsi="Times New Roman Cyr" w:cs="Times New Roman Cyr"/>
          <w:sz w:val="28"/>
          <w:szCs w:val="28"/>
        </w:rPr>
        <w:t>Пусть не допито старое вино –/ Но в сердце/ Места нет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/ 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ля мелкой мести…/ Поэты гибнут/ Только за одно:/ За неподкупность/ Совести и чести</w:t>
      </w:r>
      <w:r w:rsidRPr="00E02043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Совесть, честь, а ещё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свет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служение людям – побудительные мотивы творчества, да и жизни истинного поэта. Мария Кузьминична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Вагатова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преломляет эти истины через женскую сущность, которая есть суть природы. "...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Мне б успеть отдать всё это,/ Всё вернуть земле и детям,/ Перетечь в сердца и души,/ Нет на свете доли хуже,/ Чем отдать всё это смерти". ("В моём сердце вся природа...").</w:t>
      </w:r>
    </w:p>
    <w:p w:rsidR="00E02043" w:rsidRDefault="00E02043" w:rsidP="00E02043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Эту нить о смысле и значении поэтического творчества можно протянуть по подборкам каждого из двадцати восьми авторов, представленных в этой книге. Но пусть это сделает читатель, открывая для себя не только новые темы и имена, но и погружаясь в замечательный мир </w:t>
      </w:r>
      <w:proofErr w:type="spellStart"/>
      <w:r>
        <w:rPr>
          <w:rFonts w:ascii="Times New Roman Cyr" w:hAnsi="Times New Roman Cyr" w:cs="Times New Roman Cyr"/>
          <w:kern w:val="1"/>
          <w:sz w:val="28"/>
          <w:szCs w:val="28"/>
        </w:rPr>
        <w:t>югорской</w:t>
      </w:r>
      <w:proofErr w:type="spellEnd"/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поэзии. </w:t>
      </w:r>
      <w:proofErr w:type="gramStart"/>
      <w:r>
        <w:rPr>
          <w:rFonts w:ascii="Times New Roman Cyr" w:hAnsi="Times New Roman Cyr" w:cs="Times New Roman Cyr"/>
          <w:kern w:val="1"/>
          <w:sz w:val="28"/>
          <w:szCs w:val="28"/>
        </w:rPr>
        <w:t>Уверенна – это путешествие будет удивительным.</w:t>
      </w:r>
      <w:proofErr w:type="gramEnd"/>
    </w:p>
    <w:p w:rsidR="00E02043" w:rsidRDefault="00E02043" w:rsidP="00E02043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E02043" w:rsidRDefault="00E02043" w:rsidP="00E02043">
      <w:pPr>
        <w:autoSpaceDE w:val="0"/>
        <w:autoSpaceDN w:val="0"/>
        <w:adjustRightInd w:val="0"/>
        <w:spacing w:after="0" w:line="240" w:lineRule="auto"/>
        <w:ind w:firstLine="571"/>
        <w:jc w:val="right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Татьяна Юргенсон</w:t>
      </w:r>
    </w:p>
    <w:p w:rsidR="00E02043" w:rsidRDefault="00E02043" w:rsidP="00E02043">
      <w:pPr>
        <w:autoSpaceDE w:val="0"/>
        <w:autoSpaceDN w:val="0"/>
        <w:adjustRightInd w:val="0"/>
        <w:spacing w:after="0" w:line="240" w:lineRule="auto"/>
        <w:ind w:firstLine="571"/>
        <w:jc w:val="right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Член Союза писателей России </w:t>
      </w:r>
    </w:p>
    <w:p w:rsidR="00E02043" w:rsidRDefault="00E02043" w:rsidP="00E02043">
      <w:pPr>
        <w:autoSpaceDE w:val="0"/>
        <w:autoSpaceDN w:val="0"/>
        <w:adjustRightInd w:val="0"/>
        <w:spacing w:after="0" w:line="240" w:lineRule="auto"/>
        <w:ind w:firstLine="571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02043" w:rsidRPr="00E02043" w:rsidRDefault="00E02043" w:rsidP="00E02043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hAnsi="Times New Roman" w:cs="Times New Roman"/>
          <w:sz w:val="24"/>
          <w:szCs w:val="24"/>
        </w:rPr>
      </w:pPr>
      <w:r w:rsidRPr="00E02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06E" w:rsidRDefault="0071606E"/>
    <w:sectPr w:rsidR="0071606E" w:rsidSect="000E24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43"/>
    <w:rsid w:val="0071606E"/>
    <w:rsid w:val="009953CB"/>
    <w:rsid w:val="00D96912"/>
    <w:rsid w:val="00E0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Company>Grizli777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chitzal</dc:creator>
  <cp:lastModifiedBy>chitzal</cp:lastModifiedBy>
  <cp:revision>1</cp:revision>
  <dcterms:created xsi:type="dcterms:W3CDTF">2014-09-07T06:02:00Z</dcterms:created>
  <dcterms:modified xsi:type="dcterms:W3CDTF">2014-09-07T06:03:00Z</dcterms:modified>
</cp:coreProperties>
</file>